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E" w:rsidRPr="00282D8C" w:rsidRDefault="006C2E56" w:rsidP="004F1EEA">
      <w:pPr>
        <w:spacing w:line="240" w:lineRule="auto"/>
        <w:jc w:val="center"/>
        <w:rPr>
          <w:b/>
          <w:sz w:val="40"/>
          <w:szCs w:val="36"/>
          <w:u w:val="single"/>
        </w:rPr>
      </w:pPr>
      <w:r w:rsidRPr="00282D8C">
        <w:rPr>
          <w:b/>
          <w:sz w:val="40"/>
          <w:szCs w:val="36"/>
          <w:u w:val="single"/>
        </w:rPr>
        <w:t>APUSH Semester One Exam</w:t>
      </w:r>
      <w:r w:rsidR="006D26B9">
        <w:rPr>
          <w:b/>
          <w:sz w:val="40"/>
          <w:szCs w:val="36"/>
          <w:u w:val="single"/>
        </w:rPr>
        <w:t xml:space="preserve"> </w:t>
      </w:r>
      <w:r w:rsidR="00DE3BFE" w:rsidRPr="00282D8C">
        <w:rPr>
          <w:b/>
          <w:sz w:val="40"/>
          <w:szCs w:val="36"/>
          <w:u w:val="single"/>
        </w:rPr>
        <w:t>(Periods 1-</w:t>
      </w:r>
      <w:r w:rsidR="00282D8C" w:rsidRPr="00282D8C">
        <w:rPr>
          <w:b/>
          <w:sz w:val="40"/>
          <w:szCs w:val="36"/>
          <w:u w:val="single"/>
        </w:rPr>
        <w:t>5</w:t>
      </w:r>
      <w:r w:rsidR="00DE3BFE" w:rsidRPr="00282D8C">
        <w:rPr>
          <w:b/>
          <w:sz w:val="40"/>
          <w:szCs w:val="36"/>
          <w:u w:val="single"/>
        </w:rPr>
        <w:t>)</w:t>
      </w:r>
    </w:p>
    <w:p w:rsidR="004F1EEA" w:rsidRPr="00A7665D" w:rsidRDefault="004F1EEA" w:rsidP="004F1EEA">
      <w:pPr>
        <w:spacing w:line="240" w:lineRule="auto"/>
        <w:jc w:val="center"/>
        <w:rPr>
          <w:b/>
          <w:sz w:val="10"/>
          <w:szCs w:val="16"/>
          <w:u w:val="single"/>
        </w:rPr>
      </w:pPr>
    </w:p>
    <w:p w:rsidR="006C2E56" w:rsidRPr="00313453" w:rsidRDefault="006C2E56" w:rsidP="006C2E56">
      <w:pPr>
        <w:spacing w:line="240" w:lineRule="auto"/>
        <w:rPr>
          <w:b/>
          <w:sz w:val="28"/>
          <w:szCs w:val="28"/>
          <w:u w:val="single"/>
        </w:rPr>
      </w:pPr>
      <w:r w:rsidRPr="00313453">
        <w:rPr>
          <w:b/>
          <w:sz w:val="28"/>
          <w:szCs w:val="28"/>
          <w:u w:val="single"/>
        </w:rPr>
        <w:t>Format and Timing</w:t>
      </w:r>
    </w:p>
    <w:p w:rsidR="006C2E56" w:rsidRDefault="006C2E56" w:rsidP="006C2E56">
      <w:pPr>
        <w:spacing w:line="240" w:lineRule="auto"/>
        <w:rPr>
          <w:b/>
        </w:rPr>
      </w:pPr>
      <w:r w:rsidRPr="00DE3BFE">
        <w:tab/>
      </w:r>
      <w:r w:rsidR="00DE3BFE" w:rsidRPr="00DE3BFE">
        <w:rPr>
          <w:b/>
        </w:rPr>
        <w:t>30</w:t>
      </w:r>
      <w:r w:rsidRPr="00DE3BFE">
        <w:t xml:space="preserve"> </w:t>
      </w:r>
      <w:r w:rsidRPr="00DE3BFE">
        <w:rPr>
          <w:b/>
        </w:rPr>
        <w:t>Multiple Choice</w:t>
      </w:r>
      <w:r w:rsidRPr="00DE3BFE">
        <w:t xml:space="preserve"> (</w:t>
      </w:r>
      <w:r w:rsidR="00DE3BFE" w:rsidRPr="00DE3BFE">
        <w:t>all</w:t>
      </w:r>
      <w:r w:rsidRPr="00DE3BFE">
        <w:t xml:space="preserve"> stimulus based) ---</w:t>
      </w:r>
      <w:r w:rsidR="00DE3BFE" w:rsidRPr="00DE3BFE">
        <w:rPr>
          <w:b/>
        </w:rPr>
        <w:t>40</w:t>
      </w:r>
      <w:r w:rsidRPr="00DE3BFE">
        <w:rPr>
          <w:b/>
        </w:rPr>
        <w:t xml:space="preserve"> minutes</w:t>
      </w:r>
    </w:p>
    <w:p w:rsidR="00B8243B" w:rsidRPr="00DE3BFE" w:rsidRDefault="00B8243B" w:rsidP="006C2E56">
      <w:pPr>
        <w:spacing w:line="240" w:lineRule="auto"/>
      </w:pPr>
      <w:r>
        <w:rPr>
          <w:b/>
        </w:rPr>
        <w:tab/>
      </w:r>
      <w:r>
        <w:rPr>
          <w:b/>
        </w:rPr>
        <w:tab/>
        <w:t>*60% of the exam grade</w:t>
      </w:r>
    </w:p>
    <w:p w:rsidR="00DE3BFE" w:rsidRPr="00B8243B" w:rsidRDefault="006C2E56" w:rsidP="006C2E56">
      <w:pPr>
        <w:spacing w:line="240" w:lineRule="auto"/>
      </w:pPr>
      <w:r w:rsidRPr="00DE3BFE">
        <w:tab/>
      </w:r>
      <w:r w:rsidR="00DE3BFE" w:rsidRPr="00DE3BFE">
        <w:rPr>
          <w:b/>
        </w:rPr>
        <w:t>DBQ Essay</w:t>
      </w:r>
      <w:r w:rsidR="00DE3BFE" w:rsidRPr="00DE3BFE">
        <w:t xml:space="preserve"> </w:t>
      </w:r>
      <w:r w:rsidRPr="00DE3BFE">
        <w:t>(</w:t>
      </w:r>
      <w:r w:rsidR="00DE3BFE" w:rsidRPr="00DE3BFE">
        <w:t>Sectionalism in the 1850s and attempts at Compromise</w:t>
      </w:r>
      <w:r w:rsidRPr="00DE3BFE">
        <w:t>) ---</w:t>
      </w:r>
      <w:r w:rsidR="00DE3BFE" w:rsidRPr="00DE3BFE">
        <w:rPr>
          <w:b/>
        </w:rPr>
        <w:t>60</w:t>
      </w:r>
      <w:r w:rsidRPr="00DE3BFE">
        <w:rPr>
          <w:b/>
        </w:rPr>
        <w:t xml:space="preserve"> minutes</w:t>
      </w:r>
    </w:p>
    <w:p w:rsidR="00B8243B" w:rsidRDefault="00B8243B" w:rsidP="00B331A4">
      <w:pPr>
        <w:spacing w:line="240" w:lineRule="auto"/>
      </w:pPr>
      <w:r>
        <w:rPr>
          <w:b/>
        </w:rPr>
        <w:tab/>
      </w:r>
      <w:r>
        <w:rPr>
          <w:b/>
        </w:rPr>
        <w:tab/>
        <w:t>*40% of the exam grade</w:t>
      </w:r>
    </w:p>
    <w:p w:rsidR="00FA16C2" w:rsidRPr="00A7665D" w:rsidRDefault="00FA16C2" w:rsidP="00B331A4">
      <w:pPr>
        <w:spacing w:line="240" w:lineRule="auto"/>
        <w:rPr>
          <w:sz w:val="10"/>
          <w:szCs w:val="16"/>
        </w:rPr>
      </w:pPr>
    </w:p>
    <w:p w:rsidR="00313453" w:rsidRPr="00313453" w:rsidRDefault="009B73D7" w:rsidP="003134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13453">
        <w:rPr>
          <w:b/>
          <w:sz w:val="36"/>
          <w:szCs w:val="36"/>
          <w:u w:val="single"/>
        </w:rPr>
        <w:t xml:space="preserve">Semester </w:t>
      </w:r>
      <w:r w:rsidR="00C93335" w:rsidRPr="00313453">
        <w:rPr>
          <w:b/>
          <w:sz w:val="36"/>
          <w:szCs w:val="36"/>
          <w:u w:val="single"/>
        </w:rPr>
        <w:t xml:space="preserve">One </w:t>
      </w:r>
      <w:r w:rsidRPr="00313453">
        <w:rPr>
          <w:b/>
          <w:sz w:val="36"/>
          <w:szCs w:val="36"/>
          <w:u w:val="single"/>
        </w:rPr>
        <w:t>Exam Review</w:t>
      </w:r>
      <w:r w:rsidR="00DB2CC9" w:rsidRPr="00313453">
        <w:rPr>
          <w:b/>
          <w:sz w:val="36"/>
          <w:szCs w:val="36"/>
          <w:u w:val="single"/>
        </w:rPr>
        <w:t xml:space="preserve"> </w:t>
      </w:r>
    </w:p>
    <w:p w:rsidR="009B73D7" w:rsidRDefault="00282D8C" w:rsidP="0031345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 w:rsidR="006D26B9">
        <w:rPr>
          <w:b/>
          <w:sz w:val="24"/>
          <w:szCs w:val="24"/>
          <w:u w:val="single"/>
        </w:rPr>
        <w:t>Use</w:t>
      </w:r>
      <w:r>
        <w:rPr>
          <w:b/>
          <w:sz w:val="24"/>
          <w:szCs w:val="24"/>
          <w:u w:val="single"/>
        </w:rPr>
        <w:t xml:space="preserve"> </w:t>
      </w:r>
      <w:r w:rsidR="00B25D5C">
        <w:rPr>
          <w:b/>
          <w:sz w:val="24"/>
          <w:szCs w:val="24"/>
          <w:u w:val="single"/>
        </w:rPr>
        <w:t>study</w:t>
      </w:r>
      <w:r w:rsidR="00DB2CC9" w:rsidRPr="00313453">
        <w:rPr>
          <w:b/>
          <w:sz w:val="24"/>
          <w:szCs w:val="24"/>
          <w:u w:val="single"/>
        </w:rPr>
        <w:t xml:space="preserve"> guides,</w:t>
      </w:r>
      <w:r w:rsidR="00B25D5C">
        <w:rPr>
          <w:b/>
          <w:sz w:val="24"/>
          <w:szCs w:val="24"/>
          <w:u w:val="single"/>
        </w:rPr>
        <w:t xml:space="preserve"> overview readings, sig. topics,</w:t>
      </w:r>
      <w:r w:rsidR="00DB2CC9" w:rsidRPr="00313453">
        <w:rPr>
          <w:b/>
          <w:sz w:val="24"/>
          <w:szCs w:val="24"/>
          <w:u w:val="single"/>
        </w:rPr>
        <w:t xml:space="preserve"> </w:t>
      </w:r>
      <w:r w:rsidR="00DE3BFE" w:rsidRPr="00313453">
        <w:rPr>
          <w:b/>
          <w:sz w:val="24"/>
          <w:szCs w:val="24"/>
          <w:u w:val="single"/>
        </w:rPr>
        <w:t xml:space="preserve">lecture notes, </w:t>
      </w:r>
      <w:r w:rsidR="00B25D5C">
        <w:rPr>
          <w:b/>
          <w:sz w:val="24"/>
          <w:szCs w:val="24"/>
          <w:u w:val="single"/>
        </w:rPr>
        <w:t xml:space="preserve">identifications, </w:t>
      </w:r>
      <w:r w:rsidR="00DB2CC9" w:rsidRPr="00313453">
        <w:rPr>
          <w:b/>
          <w:sz w:val="24"/>
          <w:szCs w:val="24"/>
          <w:u w:val="single"/>
        </w:rPr>
        <w:t>etc.)</w:t>
      </w:r>
    </w:p>
    <w:p w:rsidR="00313453" w:rsidRPr="00313453" w:rsidRDefault="00313453" w:rsidP="0031345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13453" w:rsidRPr="00A7665D" w:rsidRDefault="009B73D7" w:rsidP="00FA16C2">
      <w:pPr>
        <w:spacing w:line="240" w:lineRule="auto"/>
        <w:jc w:val="center"/>
        <w:rPr>
          <w:szCs w:val="20"/>
        </w:rPr>
      </w:pPr>
      <w:r w:rsidRPr="00A7665D">
        <w:rPr>
          <w:szCs w:val="20"/>
        </w:rPr>
        <w:t xml:space="preserve">On several sheets of loose paper, provide a </w:t>
      </w:r>
      <w:r w:rsidRPr="00A7665D">
        <w:rPr>
          <w:b/>
          <w:caps/>
          <w:szCs w:val="20"/>
        </w:rPr>
        <w:t xml:space="preserve">short </w:t>
      </w:r>
      <w:r w:rsidR="00F372E9" w:rsidRPr="00A7665D">
        <w:rPr>
          <w:b/>
          <w:caps/>
          <w:szCs w:val="20"/>
        </w:rPr>
        <w:t xml:space="preserve">but well developed </w:t>
      </w:r>
      <w:r w:rsidRPr="00A7665D">
        <w:rPr>
          <w:b/>
          <w:caps/>
          <w:szCs w:val="20"/>
        </w:rPr>
        <w:t>paragraph</w:t>
      </w:r>
      <w:r w:rsidRPr="00A7665D">
        <w:rPr>
          <w:szCs w:val="20"/>
        </w:rPr>
        <w:t xml:space="preserve"> in response to each of the </w:t>
      </w:r>
      <w:r w:rsidR="00E2695E" w:rsidRPr="00A7665D">
        <w:rPr>
          <w:b/>
          <w:caps/>
          <w:szCs w:val="20"/>
        </w:rPr>
        <w:t>18</w:t>
      </w:r>
      <w:r w:rsidR="00B8243B" w:rsidRPr="00A7665D">
        <w:rPr>
          <w:b/>
          <w:caps/>
          <w:szCs w:val="20"/>
        </w:rPr>
        <w:t xml:space="preserve"> </w:t>
      </w:r>
      <w:r w:rsidR="00BA63A9" w:rsidRPr="00A7665D">
        <w:rPr>
          <w:b/>
          <w:caps/>
          <w:szCs w:val="20"/>
        </w:rPr>
        <w:t xml:space="preserve">essential </w:t>
      </w:r>
      <w:r w:rsidRPr="00A7665D">
        <w:rPr>
          <w:b/>
          <w:caps/>
          <w:szCs w:val="20"/>
        </w:rPr>
        <w:t>questions</w:t>
      </w:r>
      <w:r w:rsidRPr="00A7665D">
        <w:rPr>
          <w:b/>
          <w:szCs w:val="20"/>
        </w:rPr>
        <w:t xml:space="preserve"> </w:t>
      </w:r>
      <w:r w:rsidRPr="00A7665D">
        <w:rPr>
          <w:szCs w:val="20"/>
        </w:rPr>
        <w:t>listed below</w:t>
      </w:r>
      <w:r w:rsidR="008D7E7A">
        <w:rPr>
          <w:szCs w:val="20"/>
        </w:rPr>
        <w:t xml:space="preserve"> providing thorough analysis and explanation</w:t>
      </w:r>
      <w:r w:rsidRPr="00A7665D">
        <w:rPr>
          <w:szCs w:val="20"/>
        </w:rPr>
        <w:t>.  Proper completion of the exam r</w:t>
      </w:r>
      <w:r w:rsidR="00F372E9" w:rsidRPr="00A7665D">
        <w:rPr>
          <w:szCs w:val="20"/>
        </w:rPr>
        <w:t xml:space="preserve">eview is worth </w:t>
      </w:r>
      <w:r w:rsidR="00DE3BFE" w:rsidRPr="00A7665D">
        <w:rPr>
          <w:b/>
          <w:caps/>
          <w:szCs w:val="20"/>
        </w:rPr>
        <w:t>5</w:t>
      </w:r>
      <w:r w:rsidRPr="00A7665D">
        <w:rPr>
          <w:b/>
          <w:caps/>
          <w:szCs w:val="20"/>
        </w:rPr>
        <w:t xml:space="preserve"> bonus points</w:t>
      </w:r>
      <w:r w:rsidRPr="00A7665D">
        <w:rPr>
          <w:szCs w:val="20"/>
        </w:rPr>
        <w:t xml:space="preserve"> </w:t>
      </w:r>
      <w:r w:rsidR="00DE3BFE" w:rsidRPr="00A7665D">
        <w:rPr>
          <w:szCs w:val="20"/>
        </w:rPr>
        <w:t xml:space="preserve">added </w:t>
      </w:r>
      <w:r w:rsidR="00B8243B" w:rsidRPr="00A7665D">
        <w:rPr>
          <w:szCs w:val="20"/>
        </w:rPr>
        <w:t xml:space="preserve">to the semester exam (a substantial amount </w:t>
      </w:r>
      <w:r w:rsidR="00313453" w:rsidRPr="00A7665D">
        <w:rPr>
          <w:szCs w:val="20"/>
        </w:rPr>
        <w:t xml:space="preserve">of points </w:t>
      </w:r>
      <w:r w:rsidR="00B8243B" w:rsidRPr="00A7665D">
        <w:rPr>
          <w:szCs w:val="20"/>
        </w:rPr>
        <w:t xml:space="preserve">considering the exam is worth </w:t>
      </w:r>
      <w:r w:rsidR="00B8243B" w:rsidRPr="00A7665D">
        <w:rPr>
          <w:b/>
          <w:caps/>
          <w:szCs w:val="20"/>
        </w:rPr>
        <w:t>15%</w:t>
      </w:r>
      <w:r w:rsidR="00B8243B" w:rsidRPr="00A7665D">
        <w:rPr>
          <w:szCs w:val="20"/>
        </w:rPr>
        <w:t xml:space="preserve"> of your </w:t>
      </w:r>
      <w:r w:rsidR="00E2695E" w:rsidRPr="00A7665D">
        <w:rPr>
          <w:szCs w:val="20"/>
        </w:rPr>
        <w:t xml:space="preserve">overall </w:t>
      </w:r>
      <w:r w:rsidR="00B8243B" w:rsidRPr="00A7665D">
        <w:rPr>
          <w:szCs w:val="20"/>
        </w:rPr>
        <w:t xml:space="preserve">semester </w:t>
      </w:r>
      <w:r w:rsidR="004F1EEA" w:rsidRPr="00A7665D">
        <w:rPr>
          <w:szCs w:val="20"/>
        </w:rPr>
        <w:t>average</w:t>
      </w:r>
      <w:r w:rsidR="00B8243B" w:rsidRPr="00A7665D">
        <w:rPr>
          <w:szCs w:val="20"/>
        </w:rPr>
        <w:t>)</w:t>
      </w:r>
      <w:r w:rsidR="004F1EEA" w:rsidRPr="00A7665D">
        <w:rPr>
          <w:szCs w:val="20"/>
        </w:rPr>
        <w:t xml:space="preserve">.  </w:t>
      </w:r>
    </w:p>
    <w:p w:rsidR="00FA16C2" w:rsidRPr="00FA16C2" w:rsidRDefault="00FA16C2" w:rsidP="00FA16C2">
      <w:pPr>
        <w:spacing w:line="240" w:lineRule="auto"/>
        <w:jc w:val="center"/>
        <w:rPr>
          <w:sz w:val="16"/>
          <w:szCs w:val="16"/>
        </w:rPr>
      </w:pPr>
    </w:p>
    <w:p w:rsidR="00E851A1" w:rsidRDefault="00313453" w:rsidP="00313453">
      <w:pPr>
        <w:spacing w:after="0" w:line="240" w:lineRule="auto"/>
        <w:jc w:val="center"/>
        <w:rPr>
          <w:b/>
          <w:sz w:val="36"/>
          <w:szCs w:val="36"/>
          <w:vertAlign w:val="superscript"/>
        </w:rPr>
      </w:pPr>
      <w:r w:rsidRPr="00313453">
        <w:rPr>
          <w:b/>
          <w:sz w:val="36"/>
          <w:szCs w:val="36"/>
        </w:rPr>
        <w:t>*</w:t>
      </w:r>
      <w:r w:rsidRPr="008D7E7A">
        <w:rPr>
          <w:b/>
          <w:sz w:val="32"/>
          <w:szCs w:val="36"/>
        </w:rPr>
        <w:t xml:space="preserve">Due </w:t>
      </w:r>
      <w:r w:rsidRPr="003D0A50">
        <w:rPr>
          <w:b/>
          <w:sz w:val="32"/>
          <w:szCs w:val="36"/>
          <w:u w:val="double"/>
        </w:rPr>
        <w:t xml:space="preserve">by the </w:t>
      </w:r>
      <w:r w:rsidR="008D7E7A" w:rsidRPr="003D0A50">
        <w:rPr>
          <w:b/>
          <w:sz w:val="32"/>
          <w:szCs w:val="36"/>
          <w:u w:val="double"/>
        </w:rPr>
        <w:t>time</w:t>
      </w:r>
      <w:r w:rsidR="008D7E7A" w:rsidRPr="008D7E7A">
        <w:rPr>
          <w:b/>
          <w:sz w:val="32"/>
          <w:szCs w:val="36"/>
        </w:rPr>
        <w:t xml:space="preserve"> the 7</w:t>
      </w:r>
      <w:r w:rsidR="008D7E7A" w:rsidRPr="008D7E7A">
        <w:rPr>
          <w:b/>
          <w:sz w:val="32"/>
          <w:szCs w:val="36"/>
          <w:vertAlign w:val="superscript"/>
        </w:rPr>
        <w:t>th</w:t>
      </w:r>
      <w:r w:rsidR="008D7E7A" w:rsidRPr="008D7E7A">
        <w:rPr>
          <w:b/>
          <w:sz w:val="32"/>
          <w:szCs w:val="36"/>
        </w:rPr>
        <w:t xml:space="preserve"> period final starts on </w:t>
      </w:r>
      <w:r w:rsidR="00A7665D" w:rsidRPr="008D7E7A">
        <w:rPr>
          <w:b/>
          <w:sz w:val="32"/>
          <w:szCs w:val="36"/>
        </w:rPr>
        <w:t>Tuesday, December 1</w:t>
      </w:r>
      <w:r w:rsidR="003D0A50">
        <w:rPr>
          <w:b/>
          <w:sz w:val="32"/>
          <w:szCs w:val="36"/>
        </w:rPr>
        <w:t>7</w:t>
      </w:r>
      <w:r w:rsidR="003D0A50" w:rsidRPr="003D0A50">
        <w:rPr>
          <w:b/>
          <w:sz w:val="32"/>
          <w:szCs w:val="36"/>
          <w:vertAlign w:val="superscript"/>
        </w:rPr>
        <w:t>th</w:t>
      </w:r>
    </w:p>
    <w:p w:rsidR="00313453" w:rsidRPr="00313453" w:rsidRDefault="00313453" w:rsidP="00313453">
      <w:pPr>
        <w:spacing w:after="0" w:line="240" w:lineRule="auto"/>
        <w:jc w:val="center"/>
        <w:rPr>
          <w:b/>
          <w:sz w:val="36"/>
          <w:szCs w:val="36"/>
        </w:rPr>
      </w:pPr>
      <w:r w:rsidRPr="00313453">
        <w:rPr>
          <w:b/>
          <w:sz w:val="36"/>
          <w:szCs w:val="36"/>
        </w:rPr>
        <w:t>(</w:t>
      </w:r>
      <w:bookmarkStart w:id="0" w:name="_GoBack"/>
      <w:bookmarkEnd w:id="0"/>
      <w:r w:rsidR="004A1ECA" w:rsidRPr="00313453">
        <w:rPr>
          <w:b/>
          <w:sz w:val="36"/>
          <w:szCs w:val="36"/>
        </w:rPr>
        <w:t>Date</w:t>
      </w:r>
      <w:r w:rsidRPr="00313453">
        <w:rPr>
          <w:b/>
          <w:sz w:val="36"/>
          <w:szCs w:val="36"/>
        </w:rPr>
        <w:t xml:space="preserve"> of the 7</w:t>
      </w:r>
      <w:r w:rsidRPr="00313453">
        <w:rPr>
          <w:b/>
          <w:sz w:val="36"/>
          <w:szCs w:val="36"/>
          <w:vertAlign w:val="superscript"/>
        </w:rPr>
        <w:t>th</w:t>
      </w:r>
      <w:r w:rsidRPr="00313453">
        <w:rPr>
          <w:b/>
          <w:sz w:val="36"/>
          <w:szCs w:val="36"/>
        </w:rPr>
        <w:t xml:space="preserve"> period exam)</w:t>
      </w:r>
    </w:p>
    <w:p w:rsidR="00313453" w:rsidRPr="00313453" w:rsidRDefault="00313453" w:rsidP="00313453">
      <w:pPr>
        <w:spacing w:line="240" w:lineRule="auto"/>
        <w:jc w:val="center"/>
        <w:rPr>
          <w:b/>
          <w:sz w:val="20"/>
          <w:szCs w:val="20"/>
        </w:rPr>
      </w:pPr>
    </w:p>
    <w:p w:rsidR="00BA63A9" w:rsidRPr="00313453" w:rsidRDefault="00BA63A9" w:rsidP="00DE3BFE">
      <w:pPr>
        <w:spacing w:before="267" w:line="276" w:lineRule="auto"/>
        <w:ind w:left="100"/>
        <w:rPr>
          <w:rFonts w:ascii="Arial" w:hAnsi="Arial" w:cs="Arial"/>
          <w:b/>
          <w:sz w:val="24"/>
          <w:szCs w:val="24"/>
          <w:u w:val="single"/>
        </w:rPr>
      </w:pPr>
      <w:r w:rsidRPr="00313453">
        <w:rPr>
          <w:rFonts w:ascii="Arial" w:hAnsi="Arial" w:cs="Arial"/>
          <w:b/>
          <w:sz w:val="24"/>
          <w:szCs w:val="24"/>
          <w:u w:val="single"/>
        </w:rPr>
        <w:t>Period 1: 1491-1607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spacing w:before="22" w:after="0" w:line="276" w:lineRule="auto"/>
        <w:ind w:right="532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E2695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the arrival of Europeans in the Western Hemisphere in the </w:t>
      </w:r>
      <w:r w:rsidRPr="00DE3BFE">
        <w:t>15th and 16th centuries trigger demographic and social changes in North</w:t>
      </w:r>
      <w:r w:rsidRPr="00DE3BFE">
        <w:rPr>
          <w:spacing w:val="-14"/>
        </w:rPr>
        <w:t xml:space="preserve"> </w:t>
      </w:r>
      <w:r w:rsidRPr="00DE3BFE">
        <w:t>America?</w:t>
      </w:r>
    </w:p>
    <w:p w:rsidR="00BA63A9" w:rsidRPr="00DE3BFE" w:rsidRDefault="00BA63A9" w:rsidP="00DE3BFE">
      <w:pPr>
        <w:pStyle w:val="BodyText"/>
        <w:spacing w:before="0" w:line="276" w:lineRule="auto"/>
        <w:ind w:left="0" w:firstLine="0"/>
      </w:pPr>
    </w:p>
    <w:p w:rsidR="00BA63A9" w:rsidRPr="00313453" w:rsidRDefault="00BA63A9" w:rsidP="00DE3BFE">
      <w:pPr>
        <w:pStyle w:val="Heading1"/>
        <w:spacing w:line="276" w:lineRule="auto"/>
        <w:rPr>
          <w:u w:val="single"/>
        </w:rPr>
      </w:pPr>
      <w:r w:rsidRPr="00313453">
        <w:rPr>
          <w:u w:val="single"/>
        </w:rPr>
        <w:t>Period 2: 1607-1754</w:t>
      </w:r>
    </w:p>
    <w:p w:rsidR="00BA63A9" w:rsidRPr="00DE3BFE" w:rsidRDefault="00DE3BFE" w:rsidP="00DE3BFE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before="18" w:after="0" w:line="276" w:lineRule="auto"/>
        <w:ind w:right="231"/>
        <w:contextualSpacing w:val="0"/>
      </w:pPr>
      <w:r w:rsidRPr="00DE3BFE">
        <w:rPr>
          <w:position w:val="1"/>
        </w:rPr>
        <w:t xml:space="preserve">Analyze the extent to which </w:t>
      </w:r>
      <w:r w:rsidR="00BA63A9" w:rsidRPr="00DE3BFE">
        <w:rPr>
          <w:position w:val="1"/>
        </w:rPr>
        <w:t>economic, religious, and</w:t>
      </w:r>
      <w:r w:rsidR="00E2695E">
        <w:rPr>
          <w:position w:val="1"/>
        </w:rPr>
        <w:t xml:space="preserve"> political factors </w:t>
      </w:r>
      <w:r w:rsidRPr="00DE3BFE">
        <w:rPr>
          <w:position w:val="1"/>
        </w:rPr>
        <w:t>motivated</w:t>
      </w:r>
      <w:r w:rsidR="00BA63A9" w:rsidRPr="00DE3BFE">
        <w:rPr>
          <w:position w:val="1"/>
        </w:rPr>
        <w:t xml:space="preserve"> </w:t>
      </w:r>
      <w:r w:rsidR="00BA63A9" w:rsidRPr="00DE3BFE">
        <w:t>people to migrate from Britain to colonial</w:t>
      </w:r>
      <w:r w:rsidR="00BA63A9" w:rsidRPr="00DE3BFE">
        <w:rPr>
          <w:spacing w:val="-14"/>
        </w:rPr>
        <w:t xml:space="preserve"> </w:t>
      </w:r>
      <w:r w:rsidR="00F372E9" w:rsidRPr="00DE3BFE">
        <w:rPr>
          <w:spacing w:val="-14"/>
        </w:rPr>
        <w:t xml:space="preserve">North </w:t>
      </w:r>
      <w:r w:rsidR="00BA63A9" w:rsidRPr="00DE3BFE">
        <w:t>America.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before="19" w:after="0" w:line="276" w:lineRule="auto"/>
        <w:ind w:right="687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 and why did the British, French, and Spanish colonists differ in their </w:t>
      </w:r>
      <w:r w:rsidR="00E2695E">
        <w:t>relations with</w:t>
      </w:r>
      <w:r w:rsidRPr="00DE3BFE">
        <w:t xml:space="preserve"> </w:t>
      </w:r>
      <w:r w:rsidR="00DE3BFE" w:rsidRPr="00DE3BFE">
        <w:t>Native Americans</w:t>
      </w:r>
      <w:r w:rsidRPr="00DE3BFE">
        <w:t>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spacing w:before="19" w:after="0" w:line="276" w:lineRule="auto"/>
        <w:ind w:right="149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British </w:t>
      </w:r>
      <w:r w:rsidR="00DE3BFE" w:rsidRPr="00DE3BFE">
        <w:rPr>
          <w:position w:val="1"/>
        </w:rPr>
        <w:t>mercantilism</w:t>
      </w:r>
      <w:r w:rsidRPr="00DE3BFE">
        <w:rPr>
          <w:position w:val="1"/>
        </w:rPr>
        <w:t xml:space="preserve"> determine the political and economic </w:t>
      </w:r>
      <w:r w:rsidRPr="00DE3BFE">
        <w:t>character of the thirteen colonies before 1763?</w:t>
      </w:r>
    </w:p>
    <w:p w:rsidR="00BA63A9" w:rsidRPr="00DE3BFE" w:rsidRDefault="00BA63A9" w:rsidP="00DE3BFE">
      <w:pPr>
        <w:pStyle w:val="BodyText"/>
        <w:spacing w:before="0" w:line="276" w:lineRule="auto"/>
        <w:ind w:left="0" w:firstLine="0"/>
      </w:pPr>
    </w:p>
    <w:p w:rsidR="00BA63A9" w:rsidRPr="00313453" w:rsidRDefault="00BA63A9" w:rsidP="00DE3BFE">
      <w:pPr>
        <w:pStyle w:val="Heading1"/>
        <w:spacing w:line="276" w:lineRule="auto"/>
        <w:rPr>
          <w:u w:val="single"/>
        </w:rPr>
      </w:pPr>
      <w:r w:rsidRPr="00313453">
        <w:rPr>
          <w:u w:val="single"/>
        </w:rPr>
        <w:t>Period 3: 1754-1800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8" w:after="0" w:line="276" w:lineRule="auto"/>
        <w:ind w:right="222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changes in British policies toward the American colonies after </w:t>
      </w:r>
      <w:r w:rsidRPr="00DE3BFE">
        <w:t>1763 cause the American</w:t>
      </w:r>
      <w:r w:rsidRPr="00DE3BFE">
        <w:rPr>
          <w:spacing w:val="-13"/>
        </w:rPr>
        <w:t xml:space="preserve"> </w:t>
      </w:r>
      <w:r w:rsidRPr="00DE3BFE">
        <w:t>Revolution?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283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were ideas of individual freedom and representative government </w:t>
      </w:r>
      <w:r w:rsidRPr="00DE3BFE">
        <w:t>established in colonial society before the American</w:t>
      </w:r>
      <w:r w:rsidRPr="00DE3BFE">
        <w:rPr>
          <w:spacing w:val="-14"/>
        </w:rPr>
        <w:t xml:space="preserve"> </w:t>
      </w:r>
      <w:r w:rsidRPr="00DE3BFE">
        <w:t>Revolution?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748"/>
        <w:contextualSpacing w:val="0"/>
      </w:pPr>
      <w:r w:rsidRPr="00DE3BFE">
        <w:rPr>
          <w:spacing w:val="-13"/>
          <w:position w:val="1"/>
        </w:rPr>
        <w:lastRenderedPageBreak/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were the American colonists united in their opposition to the </w:t>
      </w:r>
      <w:r w:rsidRPr="00DE3BFE">
        <w:t>British during the American</w:t>
      </w:r>
      <w:r w:rsidRPr="00DE3BFE">
        <w:rPr>
          <w:spacing w:val="-13"/>
        </w:rPr>
        <w:t xml:space="preserve"> </w:t>
      </w:r>
      <w:r w:rsidRPr="00DE3BFE">
        <w:t>Revolution?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307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the American Revolution change the economic, political, and </w:t>
      </w:r>
      <w:r w:rsidRPr="00DE3BFE">
        <w:t>social life of the American</w:t>
      </w:r>
      <w:r w:rsidRPr="00DE3BFE">
        <w:rPr>
          <w:spacing w:val="-13"/>
        </w:rPr>
        <w:t xml:space="preserve"> </w:t>
      </w:r>
      <w:r w:rsidRPr="00DE3BFE">
        <w:t>people?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956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 w:rsidRPr="00DE3BFE">
        <w:rPr>
          <w:position w:val="1"/>
        </w:rPr>
        <w:t xml:space="preserve">at </w:t>
      </w:r>
      <w:r w:rsidR="00DE3BFE" w:rsidRPr="00DE3BFE">
        <w:rPr>
          <w:spacing w:val="-5"/>
          <w:position w:val="1"/>
        </w:rPr>
        <w:t>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the failures of the Articles of Confederation lead to the </w:t>
      </w:r>
      <w:r w:rsidRPr="00DE3BFE">
        <w:t>Constitutional Convention of 1787?</w:t>
      </w:r>
    </w:p>
    <w:p w:rsidR="00DE3BFE" w:rsidRPr="00DE3BFE" w:rsidRDefault="004F1EEA" w:rsidP="00DE3BFE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428"/>
        <w:contextualSpacing w:val="0"/>
      </w:pPr>
      <w:r>
        <w:rPr>
          <w:position w:val="1"/>
        </w:rPr>
        <w:t xml:space="preserve">To what extent, if at all, was the </w:t>
      </w:r>
      <w:r w:rsidR="00BA63A9" w:rsidRPr="00DE3BFE">
        <w:rPr>
          <w:position w:val="1"/>
        </w:rPr>
        <w:t xml:space="preserve">U.S. Constitution </w:t>
      </w:r>
      <w:r>
        <w:rPr>
          <w:position w:val="1"/>
        </w:rPr>
        <w:t xml:space="preserve">created </w:t>
      </w:r>
      <w:r w:rsidR="00BA63A9" w:rsidRPr="00DE3BFE">
        <w:rPr>
          <w:position w:val="1"/>
        </w:rPr>
        <w:t>from co</w:t>
      </w:r>
      <w:r>
        <w:rPr>
          <w:position w:val="1"/>
        </w:rPr>
        <w:t>mpromise rather than consensus?</w:t>
      </w:r>
      <w:r>
        <w:rPr>
          <w:position w:val="1"/>
        </w:rPr>
        <w:tab/>
      </w:r>
    </w:p>
    <w:p w:rsidR="00BA63A9" w:rsidRPr="00DE3BFE" w:rsidRDefault="004F1EEA" w:rsidP="000F0FB4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spacing w:before="19" w:after="0" w:line="276" w:lineRule="auto"/>
        <w:ind w:right="444"/>
        <w:contextualSpacing w:val="0"/>
      </w:pPr>
      <w:r>
        <w:rPr>
          <w:position w:val="1"/>
        </w:rPr>
        <w:t>Assess the relative importance of foreign and domestic issues in the creation of political parties in the 1790s.</w:t>
      </w:r>
      <w:r w:rsidR="00BA63A9" w:rsidRPr="00DE3BFE">
        <w:t xml:space="preserve"> </w:t>
      </w:r>
      <w:r w:rsidR="000F0FB4">
        <w:tab/>
      </w:r>
    </w:p>
    <w:p w:rsidR="00BA63A9" w:rsidRPr="00DE3BFE" w:rsidRDefault="00BA63A9" w:rsidP="00DE3BFE">
      <w:pPr>
        <w:pStyle w:val="BodyText"/>
        <w:spacing w:before="0" w:line="276" w:lineRule="auto"/>
        <w:ind w:left="0" w:firstLine="0"/>
      </w:pPr>
    </w:p>
    <w:p w:rsidR="00BA63A9" w:rsidRPr="00313453" w:rsidRDefault="00BA63A9" w:rsidP="00DE3BFE">
      <w:pPr>
        <w:pStyle w:val="Heading1"/>
        <w:spacing w:line="276" w:lineRule="auto"/>
        <w:rPr>
          <w:u w:val="single"/>
        </w:rPr>
      </w:pPr>
      <w:r w:rsidRPr="00313453">
        <w:rPr>
          <w:u w:val="single"/>
        </w:rPr>
        <w:t>Period 4: 1800-1848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before="18" w:after="0" w:line="276" w:lineRule="auto"/>
        <w:ind w:right="344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Pr="00DE3BFE">
        <w:rPr>
          <w:position w:val="1"/>
        </w:rPr>
        <w:t xml:space="preserve">did developments in American industry and transportation in the </w:t>
      </w:r>
      <w:r w:rsidRPr="00DE3BFE">
        <w:t>early 1800s create opportunities and problems for the United States?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before="19" w:after="0" w:line="276" w:lineRule="auto"/>
        <w:ind w:right="108"/>
        <w:contextualSpacing w:val="0"/>
      </w:pPr>
      <w:r w:rsidRPr="00DE3BFE">
        <w:rPr>
          <w:position w:val="1"/>
        </w:rPr>
        <w:t>Assess the relative im</w:t>
      </w:r>
      <w:r w:rsidR="00DE3BFE">
        <w:rPr>
          <w:position w:val="1"/>
        </w:rPr>
        <w:t xml:space="preserve">portance of economic, political, </w:t>
      </w:r>
      <w:r w:rsidRPr="00DE3BFE">
        <w:rPr>
          <w:position w:val="1"/>
        </w:rPr>
        <w:t xml:space="preserve">and ideological factors in creating a </w:t>
      </w:r>
      <w:r w:rsidRPr="00DE3BFE">
        <w:t>desire for territorial expansion in the United States between 1800 and</w:t>
      </w:r>
      <w:r w:rsidRPr="00DE3BFE">
        <w:rPr>
          <w:spacing w:val="-1"/>
        </w:rPr>
        <w:t xml:space="preserve"> </w:t>
      </w:r>
      <w:r w:rsidRPr="00DE3BFE">
        <w:t>1848.</w:t>
      </w:r>
    </w:p>
    <w:p w:rsidR="00BA63A9" w:rsidRPr="00DE3BFE" w:rsidRDefault="00BA63A9" w:rsidP="00DE3BF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before="19" w:after="0" w:line="276" w:lineRule="auto"/>
        <w:ind w:right="1046"/>
        <w:contextualSpacing w:val="0"/>
      </w:pPr>
      <w:r w:rsidRPr="00DE3BFE">
        <w:rPr>
          <w:position w:val="1"/>
        </w:rPr>
        <w:t>Assess the relative importance of economic policies, states’ rights, and</w:t>
      </w:r>
      <w:r w:rsidRPr="00DE3BFE">
        <w:rPr>
          <w:spacing w:val="-9"/>
          <w:position w:val="1"/>
        </w:rPr>
        <w:t xml:space="preserve"> </w:t>
      </w:r>
      <w:r w:rsidRPr="00DE3BFE">
        <w:rPr>
          <w:position w:val="1"/>
        </w:rPr>
        <w:t xml:space="preserve">political </w:t>
      </w:r>
      <w:r w:rsidRPr="00DE3BFE">
        <w:t>personalities in the reemergence of the two party system in the 1820s</w:t>
      </w:r>
      <w:r w:rsidR="009E329C" w:rsidRPr="00DE3BFE">
        <w:t xml:space="preserve"> and 1830s</w:t>
      </w:r>
      <w:r w:rsidRPr="00DE3BFE">
        <w:t>.</w:t>
      </w:r>
    </w:p>
    <w:p w:rsidR="00DE3BFE" w:rsidRDefault="00BA63A9" w:rsidP="00DE3BF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spacing w:before="3" w:after="0" w:line="276" w:lineRule="auto"/>
        <w:ind w:right="271"/>
        <w:contextualSpacing w:val="0"/>
      </w:pPr>
      <w:r w:rsidRPr="00DE3BFE">
        <w:rPr>
          <w:spacing w:val="-13"/>
          <w:position w:val="1"/>
        </w:rPr>
        <w:t xml:space="preserve">To </w:t>
      </w:r>
      <w:r w:rsidRPr="00DE3BFE">
        <w:rPr>
          <w:position w:val="1"/>
        </w:rPr>
        <w:t xml:space="preserve">what extent, if </w:t>
      </w:r>
      <w:r w:rsidR="00DE3BFE">
        <w:rPr>
          <w:spacing w:val="-5"/>
          <w:position w:val="1"/>
        </w:rPr>
        <w:t>at all</w:t>
      </w:r>
      <w:r w:rsidRPr="00DE3BFE">
        <w:rPr>
          <w:spacing w:val="-5"/>
          <w:position w:val="1"/>
        </w:rPr>
        <w:t xml:space="preserve">, </w:t>
      </w:r>
      <w:r w:rsidR="00E2695E">
        <w:rPr>
          <w:position w:val="1"/>
        </w:rPr>
        <w:t xml:space="preserve">did </w:t>
      </w:r>
      <w:r w:rsidRPr="00DE3BFE">
        <w:rPr>
          <w:position w:val="1"/>
        </w:rPr>
        <w:t xml:space="preserve">reform movements of the </w:t>
      </w:r>
      <w:r w:rsidR="00E2695E">
        <w:rPr>
          <w:position w:val="1"/>
        </w:rPr>
        <w:t>Antebellum Era</w:t>
      </w:r>
      <w:r w:rsidRPr="00DE3BFE">
        <w:rPr>
          <w:position w:val="1"/>
        </w:rPr>
        <w:t xml:space="preserve"> </w:t>
      </w:r>
      <w:r w:rsidRPr="00DE3BFE">
        <w:t>bring about changes in American society and</w:t>
      </w:r>
      <w:r w:rsidRPr="00DE3BFE">
        <w:rPr>
          <w:spacing w:val="-13"/>
        </w:rPr>
        <w:t xml:space="preserve"> </w:t>
      </w:r>
      <w:r w:rsidRPr="00DE3BFE">
        <w:t>politics?</w:t>
      </w:r>
    </w:p>
    <w:p w:rsidR="00DE3BFE" w:rsidRDefault="00DE3BFE" w:rsidP="00DE3BFE">
      <w:pPr>
        <w:widowControl w:val="0"/>
        <w:tabs>
          <w:tab w:val="left" w:pos="820"/>
        </w:tabs>
        <w:spacing w:before="3" w:after="0" w:line="276" w:lineRule="auto"/>
        <w:ind w:right="271"/>
      </w:pPr>
    </w:p>
    <w:p w:rsidR="00DE3BFE" w:rsidRPr="00313453" w:rsidRDefault="00DE3BFE" w:rsidP="00DE3BFE">
      <w:pPr>
        <w:widowControl w:val="0"/>
        <w:tabs>
          <w:tab w:val="left" w:pos="820"/>
        </w:tabs>
        <w:spacing w:before="3" w:after="0" w:line="276" w:lineRule="auto"/>
        <w:ind w:right="271"/>
        <w:rPr>
          <w:rFonts w:ascii="Arial" w:hAnsi="Arial" w:cs="Arial"/>
          <w:b/>
          <w:sz w:val="24"/>
          <w:szCs w:val="24"/>
          <w:u w:val="single"/>
        </w:rPr>
      </w:pPr>
      <w:r w:rsidRPr="00313453">
        <w:rPr>
          <w:rFonts w:ascii="Arial" w:hAnsi="Arial" w:cs="Arial"/>
          <w:b/>
          <w:sz w:val="24"/>
          <w:szCs w:val="24"/>
          <w:u w:val="single"/>
        </w:rPr>
        <w:t>Period 5, Part 1: 1844-1865</w:t>
      </w:r>
    </w:p>
    <w:p w:rsidR="00DE3BFE" w:rsidRDefault="00DE3BFE" w:rsidP="00DE3BFE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spacing w:before="3" w:after="0" w:line="276" w:lineRule="auto"/>
        <w:ind w:right="271"/>
        <w:rPr>
          <w:rFonts w:cs="Arial"/>
        </w:rPr>
      </w:pPr>
      <w:r w:rsidRPr="00DE3BFE">
        <w:rPr>
          <w:rFonts w:cs="Arial"/>
        </w:rPr>
        <w:t>To what extent was the United States government able to devise an effective and practical agreement to settle the divisive issue of slavery between the years of 1850-1860?</w:t>
      </w:r>
    </w:p>
    <w:p w:rsidR="000F0FB4" w:rsidRPr="000F0FB4" w:rsidRDefault="000F0FB4" w:rsidP="000F0FB4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spacing w:before="3" w:line="276" w:lineRule="auto"/>
        <w:ind w:right="271"/>
        <w:rPr>
          <w:rFonts w:cs="Arial"/>
        </w:rPr>
      </w:pPr>
      <w:r w:rsidRPr="000F0FB4">
        <w:rPr>
          <w:rFonts w:cs="Arial"/>
          <w:bCs/>
        </w:rPr>
        <w:t>To what extent did philosophical chaos in Antebell</w:t>
      </w:r>
      <w:r w:rsidR="00C9327A">
        <w:rPr>
          <w:rFonts w:cs="Arial"/>
          <w:bCs/>
        </w:rPr>
        <w:t xml:space="preserve">um America lead to the </w:t>
      </w:r>
      <w:r w:rsidRPr="000F0FB4">
        <w:rPr>
          <w:rFonts w:cs="Arial"/>
          <w:bCs/>
        </w:rPr>
        <w:t>Civil War?</w:t>
      </w:r>
    </w:p>
    <w:p w:rsidR="00DE3BFE" w:rsidRDefault="00D81BC1" w:rsidP="00DE3BFE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spacing w:before="3" w:after="0" w:line="276" w:lineRule="auto"/>
        <w:ind w:right="271"/>
        <w:rPr>
          <w:rFonts w:cs="Arial"/>
        </w:rPr>
      </w:pPr>
      <w:r>
        <w:rPr>
          <w:rFonts w:cs="Arial"/>
        </w:rPr>
        <w:t>To what extent, if at all, was a northern victory in the Civil War inevitable?</w:t>
      </w:r>
    </w:p>
    <w:p w:rsidR="00FA16C2" w:rsidRDefault="00FA16C2" w:rsidP="00FA16C2">
      <w:pPr>
        <w:widowControl w:val="0"/>
        <w:tabs>
          <w:tab w:val="left" w:pos="820"/>
        </w:tabs>
        <w:spacing w:before="3" w:after="0" w:line="276" w:lineRule="auto"/>
        <w:ind w:right="271"/>
        <w:rPr>
          <w:rFonts w:cs="Arial"/>
        </w:rPr>
      </w:pPr>
    </w:p>
    <w:p w:rsidR="00FA16C2" w:rsidRPr="00282D8C" w:rsidRDefault="00FA16C2" w:rsidP="00FA16C2">
      <w:pPr>
        <w:widowControl w:val="0"/>
        <w:tabs>
          <w:tab w:val="left" w:pos="820"/>
        </w:tabs>
        <w:spacing w:before="3" w:after="0" w:line="276" w:lineRule="auto"/>
        <w:ind w:right="271"/>
        <w:jc w:val="center"/>
        <w:rPr>
          <w:rFonts w:cs="Arial"/>
          <w:b/>
          <w:caps/>
          <w:sz w:val="36"/>
          <w:szCs w:val="36"/>
        </w:rPr>
      </w:pPr>
      <w:r w:rsidRPr="00282D8C">
        <w:rPr>
          <w:rFonts w:cs="Arial"/>
          <w:b/>
          <w:caps/>
          <w:sz w:val="36"/>
          <w:szCs w:val="36"/>
        </w:rPr>
        <w:t>PREPARATION FOR THE SEMESTER EXAM MUST INCLUDE, AT MINIMUM, A REVIEW OF THE PERIODS 1-</w:t>
      </w:r>
      <w:r w:rsidR="00282D8C" w:rsidRPr="00282D8C">
        <w:rPr>
          <w:rFonts w:cs="Arial"/>
          <w:b/>
          <w:caps/>
          <w:sz w:val="36"/>
          <w:szCs w:val="36"/>
        </w:rPr>
        <w:t xml:space="preserve">5 </w:t>
      </w:r>
      <w:r w:rsidR="00B25D5C">
        <w:rPr>
          <w:rFonts w:cs="Arial"/>
          <w:b/>
          <w:caps/>
          <w:sz w:val="36"/>
          <w:szCs w:val="36"/>
        </w:rPr>
        <w:t>STUDY</w:t>
      </w:r>
      <w:r w:rsidR="00E868C8">
        <w:rPr>
          <w:rFonts w:cs="Arial"/>
          <w:b/>
          <w:caps/>
          <w:sz w:val="36"/>
          <w:szCs w:val="36"/>
        </w:rPr>
        <w:t xml:space="preserve"> </w:t>
      </w:r>
      <w:r w:rsidR="00282D8C" w:rsidRPr="00282D8C">
        <w:rPr>
          <w:rFonts w:cs="Arial"/>
          <w:b/>
          <w:caps/>
          <w:sz w:val="36"/>
          <w:szCs w:val="36"/>
        </w:rPr>
        <w:t xml:space="preserve">Guides </w:t>
      </w:r>
      <w:r w:rsidR="00B25D5C">
        <w:rPr>
          <w:rFonts w:cs="Arial"/>
          <w:b/>
          <w:caps/>
          <w:sz w:val="36"/>
          <w:szCs w:val="36"/>
        </w:rPr>
        <w:t xml:space="preserve">Overview Readings, Significant Topics, and </w:t>
      </w:r>
      <w:r w:rsidR="006D26B9">
        <w:rPr>
          <w:rFonts w:cs="Arial"/>
          <w:b/>
          <w:caps/>
          <w:sz w:val="36"/>
          <w:szCs w:val="36"/>
        </w:rPr>
        <w:t xml:space="preserve">any Anscillary materials </w:t>
      </w:r>
      <w:r w:rsidR="00B25D5C">
        <w:rPr>
          <w:rFonts w:cs="Arial"/>
          <w:b/>
          <w:caps/>
          <w:sz w:val="36"/>
          <w:szCs w:val="36"/>
        </w:rPr>
        <w:t xml:space="preserve">THROUGHOUT </w:t>
      </w:r>
      <w:r w:rsidR="006D26B9">
        <w:rPr>
          <w:rFonts w:cs="Arial"/>
          <w:b/>
          <w:caps/>
          <w:sz w:val="36"/>
          <w:szCs w:val="36"/>
        </w:rPr>
        <w:t xml:space="preserve">(outlines, charts, maps, graphs, &amp; POLITICAL cartoons) </w:t>
      </w:r>
      <w:r w:rsidR="00282D8C" w:rsidRPr="00282D8C">
        <w:rPr>
          <w:rFonts w:cs="Arial"/>
          <w:b/>
          <w:caps/>
          <w:sz w:val="36"/>
          <w:szCs w:val="36"/>
        </w:rPr>
        <w:t>and all lecture notes</w:t>
      </w:r>
      <w:r w:rsidRPr="00282D8C">
        <w:rPr>
          <w:rFonts w:cs="Arial"/>
          <w:b/>
          <w:caps/>
          <w:sz w:val="36"/>
          <w:szCs w:val="36"/>
        </w:rPr>
        <w:t xml:space="preserve">.  IT IS ALSO </w:t>
      </w:r>
      <w:r w:rsidRPr="006D26B9">
        <w:rPr>
          <w:rFonts w:cs="Arial"/>
          <w:b/>
          <w:caps/>
          <w:sz w:val="36"/>
          <w:szCs w:val="36"/>
          <w:u w:val="single"/>
        </w:rPr>
        <w:t>HIGHLY</w:t>
      </w:r>
      <w:r w:rsidRPr="00282D8C">
        <w:rPr>
          <w:rFonts w:cs="Arial"/>
          <w:b/>
          <w:caps/>
          <w:sz w:val="36"/>
          <w:szCs w:val="36"/>
        </w:rPr>
        <w:t xml:space="preserve"> RECOMMENDED</w:t>
      </w:r>
      <w:r w:rsidR="00282D8C" w:rsidRPr="00282D8C">
        <w:rPr>
          <w:rFonts w:cs="Arial"/>
          <w:b/>
          <w:caps/>
          <w:sz w:val="36"/>
          <w:szCs w:val="36"/>
        </w:rPr>
        <w:t xml:space="preserve"> (</w:t>
      </w:r>
      <w:r w:rsidR="00282D8C" w:rsidRPr="006D26B9">
        <w:rPr>
          <w:rFonts w:cs="Arial"/>
          <w:b/>
          <w:i/>
          <w:caps/>
          <w:sz w:val="36"/>
          <w:szCs w:val="36"/>
        </w:rPr>
        <w:t>a MUST</w:t>
      </w:r>
      <w:r w:rsidR="00282D8C" w:rsidRPr="00282D8C">
        <w:rPr>
          <w:rFonts w:cs="Arial"/>
          <w:b/>
          <w:caps/>
          <w:sz w:val="36"/>
          <w:szCs w:val="36"/>
        </w:rPr>
        <w:t>)</w:t>
      </w:r>
      <w:r w:rsidRPr="00282D8C">
        <w:rPr>
          <w:rFonts w:cs="Arial"/>
          <w:b/>
          <w:caps/>
          <w:sz w:val="36"/>
          <w:szCs w:val="36"/>
        </w:rPr>
        <w:t xml:space="preserve"> THAT YOU REVIEW THE </w:t>
      </w:r>
      <w:r w:rsidR="000F53AA" w:rsidRPr="00282D8C">
        <w:rPr>
          <w:rFonts w:cs="Arial"/>
          <w:b/>
          <w:caps/>
          <w:sz w:val="36"/>
          <w:szCs w:val="36"/>
        </w:rPr>
        <w:t>“</w:t>
      </w:r>
      <w:r w:rsidRPr="00282D8C">
        <w:rPr>
          <w:rFonts w:cs="Arial"/>
          <w:b/>
          <w:caps/>
          <w:sz w:val="36"/>
          <w:szCs w:val="36"/>
        </w:rPr>
        <w:t>DBQ RUBRIC AND PROPER CITATION</w:t>
      </w:r>
      <w:r w:rsidR="000F53AA" w:rsidRPr="00282D8C">
        <w:rPr>
          <w:rFonts w:cs="Arial"/>
          <w:b/>
          <w:caps/>
          <w:sz w:val="36"/>
          <w:szCs w:val="36"/>
        </w:rPr>
        <w:t>”</w:t>
      </w:r>
      <w:r w:rsidRPr="00282D8C">
        <w:rPr>
          <w:rFonts w:cs="Arial"/>
          <w:b/>
          <w:caps/>
          <w:sz w:val="36"/>
          <w:szCs w:val="36"/>
        </w:rPr>
        <w:t xml:space="preserve"> </w:t>
      </w:r>
      <w:r w:rsidR="00282D8C" w:rsidRPr="00282D8C">
        <w:rPr>
          <w:rFonts w:cs="Arial"/>
          <w:b/>
          <w:caps/>
          <w:sz w:val="36"/>
          <w:szCs w:val="36"/>
        </w:rPr>
        <w:t>located in your Sacred Sheets</w:t>
      </w:r>
      <w:r w:rsidR="00282D8C">
        <w:rPr>
          <w:rFonts w:cs="Arial"/>
          <w:b/>
          <w:caps/>
          <w:sz w:val="36"/>
          <w:szCs w:val="36"/>
        </w:rPr>
        <w:t xml:space="preserve"> packet</w:t>
      </w:r>
      <w:r w:rsidRPr="00282D8C">
        <w:rPr>
          <w:rFonts w:cs="Arial"/>
          <w:b/>
          <w:caps/>
          <w:sz w:val="36"/>
          <w:szCs w:val="36"/>
        </w:rPr>
        <w:t xml:space="preserve">.  </w:t>
      </w:r>
    </w:p>
    <w:sectPr w:rsidR="00FA16C2" w:rsidRPr="0028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B6"/>
    <w:multiLevelType w:val="hybridMultilevel"/>
    <w:tmpl w:val="18ACF964"/>
    <w:lvl w:ilvl="0" w:tplc="315E2FD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A900E8A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EE8300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F9A5E7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910434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0E18088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0447A9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2164D2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6748CBB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09FA72FB"/>
    <w:multiLevelType w:val="hybridMultilevel"/>
    <w:tmpl w:val="C6ECF80A"/>
    <w:lvl w:ilvl="0" w:tplc="437074E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2676DBD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7DE97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98CBCF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2024E1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BE8E5D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550F2C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D60809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DD4C95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0F387E7A"/>
    <w:multiLevelType w:val="hybridMultilevel"/>
    <w:tmpl w:val="D6D069E8"/>
    <w:lvl w:ilvl="0" w:tplc="82BE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57ABC"/>
    <w:multiLevelType w:val="hybridMultilevel"/>
    <w:tmpl w:val="A8B4B1EE"/>
    <w:lvl w:ilvl="0" w:tplc="A274C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31383"/>
    <w:multiLevelType w:val="hybridMultilevel"/>
    <w:tmpl w:val="23A25D70"/>
    <w:lvl w:ilvl="0" w:tplc="62A603D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11700F"/>
    <w:multiLevelType w:val="hybridMultilevel"/>
    <w:tmpl w:val="866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04E"/>
    <w:multiLevelType w:val="hybridMultilevel"/>
    <w:tmpl w:val="62DE691E"/>
    <w:lvl w:ilvl="0" w:tplc="3F72594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2D1CE14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F64C08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9C04498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9E25CD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218377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5A664E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D0A2527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ECCCD8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" w15:restartNumberingAfterBreak="0">
    <w:nsid w:val="3D1D4966"/>
    <w:multiLevelType w:val="hybridMultilevel"/>
    <w:tmpl w:val="8A1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06A8"/>
    <w:multiLevelType w:val="hybridMultilevel"/>
    <w:tmpl w:val="197CEC16"/>
    <w:lvl w:ilvl="0" w:tplc="A54E2B7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78605AB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EE658D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16A490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794FFD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DE3C5A2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EDE642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4B4A37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B1056F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6"/>
    <w:rsid w:val="000F0FB4"/>
    <w:rsid w:val="000F53AA"/>
    <w:rsid w:val="002257D9"/>
    <w:rsid w:val="00282D8C"/>
    <w:rsid w:val="00313453"/>
    <w:rsid w:val="003631E5"/>
    <w:rsid w:val="003B4255"/>
    <w:rsid w:val="003D0A50"/>
    <w:rsid w:val="004876CF"/>
    <w:rsid w:val="004A1ECA"/>
    <w:rsid w:val="004F1EEA"/>
    <w:rsid w:val="005108FD"/>
    <w:rsid w:val="006C2E56"/>
    <w:rsid w:val="006D26B9"/>
    <w:rsid w:val="006E424D"/>
    <w:rsid w:val="008336A1"/>
    <w:rsid w:val="00857628"/>
    <w:rsid w:val="008668AA"/>
    <w:rsid w:val="008D7E7A"/>
    <w:rsid w:val="00930161"/>
    <w:rsid w:val="00982AC9"/>
    <w:rsid w:val="009B33DC"/>
    <w:rsid w:val="009B73D7"/>
    <w:rsid w:val="009E329C"/>
    <w:rsid w:val="00A47789"/>
    <w:rsid w:val="00A7665D"/>
    <w:rsid w:val="00B25D5C"/>
    <w:rsid w:val="00B331A4"/>
    <w:rsid w:val="00B8243B"/>
    <w:rsid w:val="00B916F7"/>
    <w:rsid w:val="00BA63A9"/>
    <w:rsid w:val="00BF47DF"/>
    <w:rsid w:val="00C873AD"/>
    <w:rsid w:val="00C9327A"/>
    <w:rsid w:val="00C93335"/>
    <w:rsid w:val="00D81BC1"/>
    <w:rsid w:val="00DB2CC9"/>
    <w:rsid w:val="00DE3BFE"/>
    <w:rsid w:val="00E2695E"/>
    <w:rsid w:val="00E851A1"/>
    <w:rsid w:val="00E868C8"/>
    <w:rsid w:val="00EB1F6F"/>
    <w:rsid w:val="00F372E9"/>
    <w:rsid w:val="00FA16C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B2939"/>
  <w15:docId w15:val="{EB6CB746-F9D2-4644-84E0-A3D90DC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63A9"/>
    <w:pPr>
      <w:widowControl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2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A63A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63A9"/>
    <w:pPr>
      <w:widowControl w:val="0"/>
      <w:spacing w:before="19" w:after="0" w:line="250" w:lineRule="exact"/>
      <w:ind w:left="820"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A63A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3163</Characters>
  <Application>Microsoft Office Word</Application>
  <DocSecurity>0</DocSecurity>
  <Lines>143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Gigliotti, Jason, C (OTHS)</dc:creator>
  <cp:keywords/>
  <dc:description/>
  <cp:lastModifiedBy>Ferrari, Christina N (OTHS)</cp:lastModifiedBy>
  <cp:revision>7</cp:revision>
  <cp:lastPrinted>2019-12-10T13:38:00Z</cp:lastPrinted>
  <dcterms:created xsi:type="dcterms:W3CDTF">2019-12-05T17:53:00Z</dcterms:created>
  <dcterms:modified xsi:type="dcterms:W3CDTF">2019-12-10T13:50:00Z</dcterms:modified>
</cp:coreProperties>
</file>